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2" w:tblpY="2611"/>
        <w:tblW w:w="130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2"/>
        <w:gridCol w:w="258"/>
        <w:gridCol w:w="2341"/>
        <w:gridCol w:w="2341"/>
        <w:gridCol w:w="2341"/>
        <w:gridCol w:w="3688"/>
      </w:tblGrid>
      <w:tr w:rsidR="00B22665" w:rsidRPr="00244E30" w:rsidTr="00BA052A">
        <w:trPr>
          <w:gridAfter w:val="1"/>
          <w:wAfter w:w="3688" w:type="dxa"/>
          <w:trHeight w:val="702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22665" w:rsidRPr="00B22665" w:rsidRDefault="00BA3A52" w:rsidP="00B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 w:rsidR="009921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B22665"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665" w:rsidRPr="00555A09" w:rsidRDefault="00B22665" w:rsidP="00BA052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55A0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學雜費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665" w:rsidRPr="00B22665" w:rsidRDefault="00B22665" w:rsidP="00B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 w:rsidR="009921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費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22665" w:rsidRPr="00B22665" w:rsidRDefault="00B22665" w:rsidP="00B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雜</w:t>
            </w:r>
            <w:r w:rsidR="009921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費</w:t>
            </w:r>
          </w:p>
        </w:tc>
      </w:tr>
      <w:tr w:rsidR="00B22665" w:rsidRPr="00244E30" w:rsidTr="00BA052A">
        <w:trPr>
          <w:gridAfter w:val="1"/>
          <w:wAfter w:w="3688" w:type="dxa"/>
          <w:trHeight w:val="702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2665" w:rsidRPr="00B22665" w:rsidRDefault="00B22665" w:rsidP="00B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 語 學 院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22665" w:rsidRPr="00555A09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55A0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23,100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19,219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3,881</w:t>
            </w:r>
          </w:p>
        </w:tc>
      </w:tr>
      <w:tr w:rsidR="00B22665" w:rsidRPr="00244E30" w:rsidTr="00BA052A">
        <w:trPr>
          <w:gridAfter w:val="1"/>
          <w:wAfter w:w="3688" w:type="dxa"/>
          <w:trHeight w:val="702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2665" w:rsidRPr="00B22665" w:rsidRDefault="00B22665" w:rsidP="00B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人文社會學院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22665" w:rsidRPr="00555A09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55A0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23,100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19,219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3,881</w:t>
            </w:r>
          </w:p>
        </w:tc>
      </w:tr>
      <w:tr w:rsidR="00B22665" w:rsidRPr="00244E30" w:rsidTr="00BA052A">
        <w:trPr>
          <w:gridAfter w:val="1"/>
          <w:wAfter w:w="3688" w:type="dxa"/>
          <w:trHeight w:val="702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  學  院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555A09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55A0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26,700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20,076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6,624</w:t>
            </w:r>
          </w:p>
        </w:tc>
      </w:tr>
      <w:tr w:rsidR="00B22665" w:rsidRPr="00244E30" w:rsidTr="00BA052A">
        <w:trPr>
          <w:gridAfter w:val="1"/>
          <w:wAfter w:w="3688" w:type="dxa"/>
          <w:trHeight w:val="702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管 理 學 院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555A09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55A0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23,900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19,585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4,315</w:t>
            </w:r>
          </w:p>
        </w:tc>
      </w:tr>
      <w:tr w:rsidR="00B22665" w:rsidRPr="00244E30" w:rsidTr="00BA052A">
        <w:trPr>
          <w:gridAfter w:val="1"/>
          <w:wAfter w:w="3688" w:type="dxa"/>
          <w:trHeight w:val="702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 訊 學 院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555A09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55A0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26,700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20,076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6,624</w:t>
            </w:r>
          </w:p>
        </w:tc>
      </w:tr>
      <w:tr w:rsidR="00B22665" w:rsidRPr="00244E30" w:rsidTr="00BA052A">
        <w:trPr>
          <w:gridAfter w:val="1"/>
          <w:wAfter w:w="3688" w:type="dxa"/>
          <w:trHeight w:val="702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 際 學 院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555A09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55A0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23,900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19,585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4,315</w:t>
            </w:r>
          </w:p>
        </w:tc>
      </w:tr>
      <w:tr w:rsidR="00B22665" w:rsidRPr="00244E30" w:rsidTr="00BA052A">
        <w:trPr>
          <w:gridAfter w:val="1"/>
          <w:wAfter w:w="3688" w:type="dxa"/>
          <w:trHeight w:val="112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665" w:rsidRPr="00B22665" w:rsidRDefault="00B22665" w:rsidP="00BA052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生態人文學系</w:t>
            </w:r>
          </w:p>
          <w:p w:rsidR="00BA052A" w:rsidRPr="00B22665" w:rsidRDefault="00B22665" w:rsidP="00BA052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大眾傳播學系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555A09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55A0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26,700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20,076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B22665" w:rsidRPr="00B22665" w:rsidRDefault="00B22665" w:rsidP="00BA052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2266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6,624</w:t>
            </w:r>
          </w:p>
        </w:tc>
      </w:tr>
      <w:tr w:rsidR="00BA052A" w:rsidRPr="00244E30" w:rsidTr="00DB6F25">
        <w:trPr>
          <w:gridAfter w:val="1"/>
          <w:wAfter w:w="3688" w:type="dxa"/>
          <w:trHeight w:val="6442"/>
        </w:trPr>
        <w:tc>
          <w:tcPr>
            <w:tcW w:w="9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52A" w:rsidRDefault="00BA052A" w:rsidP="00BA052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A052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備註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BA052A" w:rsidRPr="00BA052A" w:rsidRDefault="00BA3A52" w:rsidP="00BA052A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</w:t>
            </w:r>
            <w:r w:rsidR="00BA052A" w:rsidRPr="00BA052A">
              <w:rPr>
                <w:rFonts w:ascii="標楷體" w:eastAsia="標楷體" w:hAnsi="標楷體" w:hint="eastAsia"/>
                <w:szCs w:val="24"/>
              </w:rPr>
              <w:t>修業第三年視為延修生</w:t>
            </w:r>
            <w:r w:rsidR="00BA052A">
              <w:rPr>
                <w:rFonts w:ascii="標楷體" w:eastAsia="標楷體" w:hAnsi="標楷體" w:hint="eastAsia"/>
                <w:szCs w:val="24"/>
              </w:rPr>
              <w:t>，其學雜費比照日間學制一般生收費標準。</w:t>
            </w:r>
          </w:p>
          <w:p w:rsidR="00BA052A" w:rsidRPr="00BA052A" w:rsidRDefault="00BA052A" w:rsidP="00BA052A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A052A">
              <w:rPr>
                <w:rFonts w:ascii="標楷體" w:eastAsia="標楷體" w:hAnsi="標楷體" w:hint="eastAsia"/>
                <w:szCs w:val="24"/>
              </w:rPr>
              <w:t>研究所碩、博士班（不含在職專班），延修生註冊費收費標準：</w:t>
            </w:r>
          </w:p>
          <w:p w:rsidR="00BA052A" w:rsidRPr="00BA052A" w:rsidRDefault="00BA052A" w:rsidP="00BA052A">
            <w:pPr>
              <w:ind w:leftChars="150" w:left="960" w:hangingChars="250" w:hanging="600"/>
              <w:rPr>
                <w:rFonts w:ascii="標楷體" w:eastAsia="標楷體" w:hAnsi="標楷體"/>
                <w:szCs w:val="24"/>
              </w:rPr>
            </w:pPr>
            <w:r w:rsidRPr="00BA052A">
              <w:rPr>
                <w:rFonts w:ascii="標楷體" w:eastAsia="標楷體" w:hAnsi="標楷體" w:hint="eastAsia"/>
                <w:szCs w:val="24"/>
              </w:rPr>
              <w:t>（1）修習10學分以上者（含10學分），收取</w:t>
            </w:r>
            <w:r>
              <w:rPr>
                <w:rFonts w:ascii="標楷體" w:eastAsia="標楷體" w:hAnsi="標楷體" w:hint="eastAsia"/>
                <w:szCs w:val="24"/>
              </w:rPr>
              <w:t>日間學制一般生</w:t>
            </w:r>
            <w:r w:rsidRPr="00BA052A">
              <w:rPr>
                <w:rFonts w:ascii="標楷體" w:eastAsia="標楷體" w:hAnsi="標楷體" w:hint="eastAsia"/>
                <w:szCs w:val="24"/>
              </w:rPr>
              <w:t>全額學雜費。</w:t>
            </w:r>
          </w:p>
          <w:p w:rsidR="00BA052A" w:rsidRPr="00BA052A" w:rsidRDefault="00BA052A" w:rsidP="00BA052A">
            <w:pPr>
              <w:ind w:leftChars="145" w:left="948" w:hangingChars="250" w:hanging="600"/>
              <w:rPr>
                <w:rFonts w:ascii="標楷體" w:eastAsia="標楷體" w:hAnsi="標楷體"/>
                <w:szCs w:val="24"/>
              </w:rPr>
            </w:pPr>
            <w:r w:rsidRPr="00BA052A">
              <w:rPr>
                <w:rFonts w:ascii="標楷體" w:eastAsia="標楷體" w:hAnsi="標楷體" w:hint="eastAsia"/>
                <w:szCs w:val="24"/>
              </w:rPr>
              <w:t>（2）修習9學分以下者（含9學分），收取學分費及雜費：</w:t>
            </w:r>
          </w:p>
          <w:p w:rsidR="00BA052A" w:rsidRPr="00BA052A" w:rsidRDefault="00BA052A" w:rsidP="00BA052A">
            <w:pPr>
              <w:ind w:leftChars="355" w:left="852"/>
              <w:rPr>
                <w:rFonts w:ascii="標楷體" w:eastAsia="標楷體" w:hAnsi="標楷體"/>
                <w:szCs w:val="24"/>
              </w:rPr>
            </w:pPr>
            <w:r w:rsidRPr="00BA052A">
              <w:rPr>
                <w:rFonts w:ascii="標楷體" w:eastAsia="標楷體" w:hAnsi="標楷體" w:hint="eastAsia"/>
                <w:szCs w:val="24"/>
              </w:rPr>
              <w:sym w:font="Wingdings" w:char="F081"/>
            </w:r>
            <w:r w:rsidRPr="00BA052A">
              <w:rPr>
                <w:rFonts w:ascii="標楷體" w:eastAsia="標楷體" w:hAnsi="標楷體" w:hint="eastAsia"/>
                <w:szCs w:val="24"/>
              </w:rPr>
              <w:t>雜費4,500元</w:t>
            </w:r>
          </w:p>
          <w:p w:rsidR="00BA052A" w:rsidRPr="00BA052A" w:rsidRDefault="00BA052A" w:rsidP="00BA052A">
            <w:pPr>
              <w:ind w:leftChars="355" w:left="852"/>
              <w:rPr>
                <w:rFonts w:ascii="標楷體" w:eastAsia="標楷體" w:hAnsi="標楷體"/>
                <w:szCs w:val="24"/>
              </w:rPr>
            </w:pPr>
            <w:r w:rsidRPr="00BA052A">
              <w:rPr>
                <w:rFonts w:ascii="標楷體" w:eastAsia="標楷體" w:hAnsi="標楷體" w:hint="eastAsia"/>
                <w:szCs w:val="24"/>
              </w:rPr>
              <w:sym w:font="Wingdings" w:char="F082"/>
            </w:r>
            <w:r w:rsidRPr="00BA052A">
              <w:rPr>
                <w:rFonts w:ascii="標楷體" w:eastAsia="標楷體" w:hAnsi="標楷體" w:hint="eastAsia"/>
                <w:szCs w:val="24"/>
              </w:rPr>
              <w:t>學分費依</w:t>
            </w:r>
            <w:r w:rsidR="006A4E53">
              <w:rPr>
                <w:rFonts w:ascii="標楷體" w:eastAsia="標楷體" w:hAnsi="標楷體" w:hint="eastAsia"/>
                <w:szCs w:val="24"/>
              </w:rPr>
              <w:t>修習</w:t>
            </w:r>
            <w:r w:rsidR="006A4E53" w:rsidRPr="006A4E53">
              <w:rPr>
                <w:rFonts w:ascii="標楷體" w:eastAsia="標楷體" w:hAnsi="標楷體" w:hint="eastAsia"/>
                <w:szCs w:val="24"/>
              </w:rPr>
              <w:t>學制學分收費</w:t>
            </w:r>
            <w:r w:rsidRPr="006A4E5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A052A" w:rsidRPr="00BA052A" w:rsidRDefault="00BA052A" w:rsidP="00BA052A">
            <w:pPr>
              <w:ind w:leftChars="355" w:left="852" w:firstLineChars="100" w:firstLine="240"/>
              <w:rPr>
                <w:rFonts w:ascii="標楷體" w:eastAsia="標楷體" w:hAnsi="標楷體"/>
                <w:szCs w:val="24"/>
              </w:rPr>
            </w:pPr>
            <w:r w:rsidRPr="00BA052A">
              <w:rPr>
                <w:rFonts w:ascii="標楷體" w:eastAsia="標楷體" w:hAnsi="標楷體" w:hint="eastAsia"/>
                <w:szCs w:val="24"/>
              </w:rPr>
              <w:t>日間學制-每學分1,500元</w:t>
            </w:r>
          </w:p>
          <w:p w:rsidR="00BA052A" w:rsidRPr="00BA052A" w:rsidRDefault="00BA052A" w:rsidP="00BA052A">
            <w:pPr>
              <w:ind w:leftChars="355" w:left="852" w:firstLineChars="100" w:firstLine="240"/>
              <w:rPr>
                <w:rFonts w:ascii="標楷體" w:eastAsia="標楷體" w:hAnsi="標楷體"/>
                <w:szCs w:val="24"/>
              </w:rPr>
            </w:pPr>
            <w:r w:rsidRPr="00BA052A">
              <w:rPr>
                <w:rFonts w:ascii="標楷體" w:eastAsia="標楷體" w:hAnsi="標楷體" w:hint="eastAsia"/>
                <w:szCs w:val="24"/>
              </w:rPr>
              <w:t>碩士在職專班-每學分5,075元</w:t>
            </w:r>
          </w:p>
          <w:p w:rsidR="00BA052A" w:rsidRPr="00BA052A" w:rsidRDefault="00BA052A" w:rsidP="00BA052A">
            <w:pPr>
              <w:ind w:leftChars="355" w:left="852" w:firstLineChars="100" w:firstLine="240"/>
              <w:rPr>
                <w:rFonts w:ascii="標楷體" w:eastAsia="標楷體" w:hAnsi="標楷體"/>
                <w:szCs w:val="24"/>
              </w:rPr>
            </w:pPr>
            <w:r w:rsidRPr="00BA052A">
              <w:rPr>
                <w:rFonts w:ascii="標楷體" w:eastAsia="標楷體" w:hAnsi="標楷體" w:hint="eastAsia"/>
                <w:szCs w:val="24"/>
              </w:rPr>
              <w:t>管理碩士在職專班 ：</w:t>
            </w:r>
          </w:p>
          <w:p w:rsidR="00BA052A" w:rsidRPr="00BA052A" w:rsidRDefault="00BA052A" w:rsidP="00BA052A">
            <w:pPr>
              <w:ind w:leftChars="355" w:left="852" w:firstLineChars="100" w:firstLine="240"/>
              <w:rPr>
                <w:rFonts w:ascii="標楷體" w:eastAsia="標楷體" w:hAnsi="標楷體"/>
                <w:szCs w:val="24"/>
              </w:rPr>
            </w:pPr>
            <w:r w:rsidRPr="00BA052A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331E7" wp14:editId="771E4996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81280</wp:posOffset>
                      </wp:positionV>
                      <wp:extent cx="53340" cy="285750"/>
                      <wp:effectExtent l="0" t="0" r="22860" b="19050"/>
                      <wp:wrapNone/>
                      <wp:docPr id="2" name="左大括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28575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2" o:spid="_x0000_s1026" type="#_x0000_t87" style="position:absolute;margin-left:70.25pt;margin-top:6.4pt;width:4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" adj="336" strokecolor="#4a7ebb"/>
                  </w:pict>
                </mc:Fallback>
              </mc:AlternateContent>
            </w:r>
            <w:r w:rsidRPr="00BA052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FA7284">
              <w:rPr>
                <w:rFonts w:ascii="標楷體" w:eastAsia="標楷體" w:hAnsi="標楷體" w:hint="eastAsia"/>
                <w:szCs w:val="24"/>
              </w:rPr>
              <w:t>領導</w:t>
            </w:r>
            <w:r w:rsidRPr="00BA052A">
              <w:rPr>
                <w:rFonts w:ascii="標楷體" w:eastAsia="標楷體" w:hAnsi="標楷體" w:hint="eastAsia"/>
                <w:szCs w:val="24"/>
              </w:rPr>
              <w:t>管理組-每學分6,800元</w:t>
            </w:r>
          </w:p>
          <w:p w:rsidR="00BA052A" w:rsidRDefault="00BA052A" w:rsidP="00BA052A">
            <w:pPr>
              <w:ind w:leftChars="355" w:left="852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BA052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Pr="00BA052A">
              <w:rPr>
                <w:rFonts w:ascii="標楷體" w:eastAsia="標楷體" w:hAnsi="標楷體" w:hint="eastAsia"/>
                <w:szCs w:val="24"/>
              </w:rPr>
              <w:t>教管管理</w:t>
            </w:r>
            <w:proofErr w:type="gramEnd"/>
            <w:r w:rsidRPr="00BA052A">
              <w:rPr>
                <w:rFonts w:ascii="標楷體" w:eastAsia="標楷體" w:hAnsi="標楷體" w:hint="eastAsia"/>
                <w:szCs w:val="24"/>
              </w:rPr>
              <w:t>組-每學分6,000元</w:t>
            </w:r>
          </w:p>
          <w:p w:rsidR="00955489" w:rsidRPr="00955489" w:rsidRDefault="00955489" w:rsidP="0095548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955489">
              <w:rPr>
                <w:rFonts w:ascii="標楷體" w:eastAsia="標楷體" w:hAnsi="標楷體"/>
                <w:kern w:val="0"/>
                <w:szCs w:val="24"/>
              </w:rPr>
              <w:sym w:font="Wingdings" w:char="F083"/>
            </w:r>
            <w:r w:rsidRPr="00955489">
              <w:rPr>
                <w:rFonts w:ascii="標楷體" w:eastAsia="標楷體" w:hAnsi="標楷體" w:hint="eastAsia"/>
                <w:kern w:val="0"/>
                <w:szCs w:val="24"/>
              </w:rPr>
              <w:t>實驗</w:t>
            </w:r>
            <w:bookmarkStart w:id="0" w:name="_GoBack"/>
            <w:bookmarkEnd w:id="0"/>
            <w:r w:rsidRPr="00955489">
              <w:rPr>
                <w:rFonts w:ascii="標楷體" w:eastAsia="標楷體" w:hAnsi="標楷體" w:hint="eastAsia"/>
                <w:kern w:val="0"/>
                <w:szCs w:val="24"/>
              </w:rPr>
              <w:t>（實習）課程，依其開課時數計收學分費。</w:t>
            </w:r>
          </w:p>
          <w:p w:rsidR="008D3195" w:rsidRDefault="00201D6F" w:rsidP="008D319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8D3195" w:rsidRPr="008D3195">
              <w:rPr>
                <w:rFonts w:ascii="標楷體" w:eastAsia="標楷體" w:hAnsi="標楷體"/>
              </w:rPr>
              <w:t>校友入學獎勵：本校應屆畢業生或畢業校友於碩士就讀期間比照國立大學</w:t>
            </w:r>
            <w:proofErr w:type="gramStart"/>
            <w:r w:rsidR="008D3195" w:rsidRPr="008D3195">
              <w:rPr>
                <w:rFonts w:ascii="標楷體" w:eastAsia="標楷體" w:hAnsi="標楷體"/>
              </w:rPr>
              <w:t>學</w:t>
            </w:r>
            <w:proofErr w:type="gramEnd"/>
            <w:r w:rsidR="008D3195" w:rsidRPr="008D3195">
              <w:rPr>
                <w:rFonts w:ascii="標楷體" w:eastAsia="標楷體" w:hAnsi="標楷體"/>
              </w:rPr>
              <w:t>雜費，</w:t>
            </w:r>
          </w:p>
          <w:p w:rsidR="008D3195" w:rsidRDefault="008D3195" w:rsidP="00201D6F">
            <w:pPr>
              <w:ind w:leftChars="100" w:left="240" w:firstLineChars="700" w:firstLine="1680"/>
              <w:jc w:val="both"/>
              <w:rPr>
                <w:rFonts w:ascii="標楷體" w:eastAsia="標楷體" w:hAnsi="標楷體"/>
              </w:rPr>
            </w:pPr>
            <w:r w:rsidRPr="008D3195">
              <w:rPr>
                <w:rFonts w:ascii="標楷體" w:eastAsia="標楷體" w:hAnsi="標楷體"/>
              </w:rPr>
              <w:t>至多四學期(不含休學)，減免金額以會計室當學年度公告為</w:t>
            </w:r>
            <w:proofErr w:type="gramStart"/>
            <w:r w:rsidRPr="008D3195">
              <w:rPr>
                <w:rFonts w:ascii="標楷體" w:eastAsia="標楷體" w:hAnsi="標楷體"/>
              </w:rPr>
              <w:t>準</w:t>
            </w:r>
            <w:proofErr w:type="gramEnd"/>
            <w:r w:rsidRPr="008D3195">
              <w:rPr>
                <w:rFonts w:ascii="標楷體" w:eastAsia="標楷體" w:hAnsi="標楷體"/>
              </w:rPr>
              <w:t>。</w:t>
            </w:r>
          </w:p>
          <w:p w:rsidR="00FA7284" w:rsidRDefault="008D3195" w:rsidP="00201D6F">
            <w:pPr>
              <w:ind w:leftChars="100" w:left="240" w:firstLineChars="700" w:firstLine="1680"/>
              <w:jc w:val="both"/>
              <w:rPr>
                <w:rFonts w:ascii="標楷體" w:eastAsia="標楷體" w:hAnsi="標楷體"/>
              </w:rPr>
            </w:pPr>
            <w:r w:rsidRPr="008D3195">
              <w:rPr>
                <w:rFonts w:ascii="標楷體" w:eastAsia="標楷體" w:hAnsi="標楷體"/>
              </w:rPr>
              <w:t>入學資格為在職生者不適用。</w:t>
            </w:r>
          </w:p>
          <w:p w:rsidR="00201D6F" w:rsidRPr="00201D6F" w:rsidRDefault="00201D6F" w:rsidP="00201D6F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4.大陸地區學位生其學雜費比照日間學制一般生收費標準。</w:t>
            </w:r>
          </w:p>
        </w:tc>
      </w:tr>
      <w:tr w:rsidR="00B22665" w:rsidTr="00BA052A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82" w:type="dxa"/>
          <w:trHeight w:val="100"/>
        </w:trPr>
        <w:tc>
          <w:tcPr>
            <w:tcW w:w="10969" w:type="dxa"/>
            <w:gridSpan w:val="5"/>
          </w:tcPr>
          <w:p w:rsidR="00B22665" w:rsidRDefault="00B22665" w:rsidP="00BA052A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D34379" w:rsidRPr="00992177" w:rsidRDefault="001D4253" w:rsidP="00B2266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6F25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r w:rsidR="00244E30" w:rsidRPr="00DB6F25">
        <w:rPr>
          <w:rFonts w:ascii="標楷體" w:eastAsia="標楷體" w:hAnsi="標楷體" w:hint="eastAsia"/>
          <w:b/>
          <w:sz w:val="32"/>
          <w:szCs w:val="32"/>
          <w:u w:val="single"/>
        </w:rPr>
        <w:t>學年度</w:t>
      </w:r>
      <w:r w:rsidR="00FA7284" w:rsidRPr="00DB6F25">
        <w:rPr>
          <w:rFonts w:ascii="標楷體" w:eastAsia="標楷體" w:hAnsi="標楷體" w:hint="eastAsia"/>
          <w:b/>
          <w:sz w:val="32"/>
          <w:szCs w:val="32"/>
        </w:rPr>
        <w:t>校友入學研究所</w:t>
      </w:r>
      <w:r w:rsidR="00244E30" w:rsidRPr="00DB6F25">
        <w:rPr>
          <w:rFonts w:ascii="標楷體" w:eastAsia="標楷體" w:hAnsi="標楷體" w:hint="eastAsia"/>
          <w:b/>
          <w:sz w:val="32"/>
          <w:szCs w:val="32"/>
        </w:rPr>
        <w:t>收費標準</w:t>
      </w:r>
      <w:r w:rsidR="007B11B9">
        <w:rPr>
          <w:rFonts w:ascii="標楷體" w:eastAsia="標楷體" w:hAnsi="標楷體" w:hint="eastAsia"/>
          <w:b/>
          <w:sz w:val="32"/>
          <w:szCs w:val="32"/>
        </w:rPr>
        <w:t>(每學期)</w:t>
      </w:r>
    </w:p>
    <w:sectPr w:rsidR="00D34379" w:rsidRPr="00992177" w:rsidSect="00B226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DE" w:rsidRDefault="000304DE" w:rsidP="006A4E53">
      <w:r>
        <w:separator/>
      </w:r>
    </w:p>
  </w:endnote>
  <w:endnote w:type="continuationSeparator" w:id="0">
    <w:p w:rsidR="000304DE" w:rsidRDefault="000304DE" w:rsidP="006A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DE" w:rsidRDefault="000304DE" w:rsidP="006A4E53">
      <w:r>
        <w:separator/>
      </w:r>
    </w:p>
  </w:footnote>
  <w:footnote w:type="continuationSeparator" w:id="0">
    <w:p w:rsidR="000304DE" w:rsidRDefault="000304DE" w:rsidP="006A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44C"/>
    <w:multiLevelType w:val="hybridMultilevel"/>
    <w:tmpl w:val="6B983EBE"/>
    <w:lvl w:ilvl="0" w:tplc="00EA9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27ED1"/>
    <w:multiLevelType w:val="hybridMultilevel"/>
    <w:tmpl w:val="80A49A5A"/>
    <w:lvl w:ilvl="0" w:tplc="69D2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0"/>
    <w:rsid w:val="000304DE"/>
    <w:rsid w:val="001D4253"/>
    <w:rsid w:val="00201D6F"/>
    <w:rsid w:val="00244E30"/>
    <w:rsid w:val="003D561B"/>
    <w:rsid w:val="00411267"/>
    <w:rsid w:val="004D2CA3"/>
    <w:rsid w:val="00555A09"/>
    <w:rsid w:val="005C2A21"/>
    <w:rsid w:val="00677C43"/>
    <w:rsid w:val="006A4E53"/>
    <w:rsid w:val="006F6B7A"/>
    <w:rsid w:val="00727684"/>
    <w:rsid w:val="007804A4"/>
    <w:rsid w:val="007B11B9"/>
    <w:rsid w:val="007B69CE"/>
    <w:rsid w:val="008D3195"/>
    <w:rsid w:val="00955489"/>
    <w:rsid w:val="00992177"/>
    <w:rsid w:val="009B5039"/>
    <w:rsid w:val="00B22665"/>
    <w:rsid w:val="00BA052A"/>
    <w:rsid w:val="00BA3A52"/>
    <w:rsid w:val="00D34379"/>
    <w:rsid w:val="00DB6F25"/>
    <w:rsid w:val="00FA6B8F"/>
    <w:rsid w:val="00F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4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4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會計室劉逸莉</dc:creator>
  <cp:lastModifiedBy>會計室劉逸莉</cp:lastModifiedBy>
  <cp:revision>6</cp:revision>
  <dcterms:created xsi:type="dcterms:W3CDTF">2022-04-07T08:36:00Z</dcterms:created>
  <dcterms:modified xsi:type="dcterms:W3CDTF">2023-06-01T08:27:00Z</dcterms:modified>
</cp:coreProperties>
</file>